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w:t>
      </w:r>
      <w:proofErr w:type="gramStart"/>
      <w:r w:rsidR="00EE710B">
        <w:t>a number of</w:t>
      </w:r>
      <w:proofErr w:type="gramEnd"/>
      <w:r w:rsidR="00EE710B">
        <w:t xml:space="preserve">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w:t>
      </w:r>
      <w:proofErr w:type="gramStart"/>
      <w:r>
        <w:t>e.g.</w:t>
      </w:r>
      <w:proofErr w:type="gramEnd"/>
      <w:r>
        <w:t xml:space="preserve">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w:t>
      </w:r>
      <w:proofErr w:type="gramStart"/>
      <w:r w:rsidRPr="00F920E8">
        <w:rPr>
          <w:lang w:val="en-GB"/>
        </w:rPr>
        <w:t>e.g.</w:t>
      </w:r>
      <w:proofErr w:type="gramEnd"/>
      <w:r w:rsidRPr="00F920E8">
        <w:rPr>
          <w:lang w:val="en-GB"/>
        </w:rPr>
        <w:t xml:space="preserve">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51B75913" w14:textId="63E6F2EA" w:rsidR="003D74A2" w:rsidRDefault="00836E3F" w:rsidP="006C6CA4">
      <w:pPr>
        <w:pStyle w:val="Heading3"/>
      </w:pPr>
      <w:r>
        <w:t>Chapter 10: Walking, accessibility and built environment</w:t>
      </w:r>
    </w:p>
    <w:p w14:paraId="2E01E4A8" w14:textId="0656F38E" w:rsidR="00836E3F" w:rsidRDefault="006C6CA4" w:rsidP="003D74A2">
      <w:pPr>
        <w:rPr>
          <w:lang w:val="en-GB"/>
        </w:rPr>
      </w:pPr>
      <w:r>
        <w:rPr>
          <w:lang w:val="en-GB"/>
        </w:rPr>
        <w:t>Trinity welcome</w:t>
      </w:r>
      <w:r w:rsidR="00717ABE">
        <w:rPr>
          <w:lang w:val="en-GB"/>
        </w:rPr>
        <w:t>s</w:t>
      </w:r>
      <w:r>
        <w:rPr>
          <w:lang w:val="en-GB"/>
        </w:rPr>
        <w:t xml:space="preserve"> all proposal in chapter 10 and ask that particular attention be given to College Green, an important civic space for Trinity.  </w:t>
      </w:r>
      <w:r w:rsidR="00453AC1">
        <w:rPr>
          <w:lang w:val="en-GB"/>
        </w:rPr>
        <w:t>Trinity would like to see greater urgency on changes to the built environment.  The Healthy Ire</w:t>
      </w:r>
      <w:r w:rsidR="00CC5B22">
        <w:rPr>
          <w:lang w:val="en-GB"/>
        </w:rPr>
        <w:t>land Framework is a</w:t>
      </w:r>
      <w:r w:rsidR="00836D53">
        <w:rPr>
          <w:lang w:val="en-GB"/>
        </w:rPr>
        <w:t>n</w:t>
      </w:r>
      <w:r w:rsidR="00CC5B22">
        <w:rPr>
          <w:lang w:val="en-GB"/>
        </w:rPr>
        <w:t xml:space="preserve"> all of government initiative that sets </w:t>
      </w:r>
      <w:r w:rsidR="00CC5B22">
        <w:rPr>
          <w:lang w:val="en-GB"/>
        </w:rPr>
        <w:lastRenderedPageBreak/>
        <w:t>goals across all departments</w:t>
      </w:r>
      <w:r w:rsidR="00836D53">
        <w:rPr>
          <w:lang w:val="en-GB"/>
        </w:rPr>
        <w:t xml:space="preserve">.  Given how important transport is, could a similar </w:t>
      </w:r>
      <w:r w:rsidR="000E1F66">
        <w:rPr>
          <w:lang w:val="en-GB"/>
        </w:rPr>
        <w:t>approach be taken</w:t>
      </w:r>
      <w:r w:rsidR="00B82D44">
        <w:rPr>
          <w:lang w:val="en-GB"/>
        </w:rPr>
        <w:t xml:space="preserve"> for this strategy</w:t>
      </w:r>
      <w:r w:rsidR="000E1F66">
        <w:rPr>
          <w:lang w:val="en-GB"/>
        </w:rPr>
        <w:t xml:space="preserve">?  Trinity would like the extensive changes proposed in this document to happen urgently and is concerned that </w:t>
      </w:r>
      <w:r w:rsidR="00B82D44">
        <w:rPr>
          <w:lang w:val="en-GB"/>
        </w:rPr>
        <w:t xml:space="preserve">delivering the strategy will be delayed by lack of political support.  </w:t>
      </w:r>
    </w:p>
    <w:p w14:paraId="2D4C3919" w14:textId="4D7DCD1E" w:rsidR="009623B5" w:rsidRDefault="009623B5" w:rsidP="003D74A2">
      <w:pPr>
        <w:rPr>
          <w:lang w:val="en-GB"/>
        </w:rPr>
      </w:pPr>
      <w:r w:rsidRPr="009623B5">
        <w:rPr>
          <w:lang w:val="en-GB"/>
        </w:rPr>
        <w:t>Amenities such as lighting, seating, public restrooms, public water fountains, ground-floor transparency, etc. create an accessible, enjoyable public realm but are not drawn out in the strategy.</w:t>
      </w:r>
    </w:p>
    <w:p w14:paraId="51E8C67B" w14:textId="77777777" w:rsidR="00612211" w:rsidRDefault="00612211" w:rsidP="00612211">
      <w:r>
        <w:rPr>
          <w:b/>
          <w:bCs/>
        </w:rPr>
        <w:t>Section 10</w:t>
      </w:r>
      <w:r>
        <w:t xml:space="preserve"> focuses on maintenance of pedestrian infrastructure, but there should also be a focus on the importance of </w:t>
      </w:r>
      <w:r>
        <w:rPr>
          <w:b/>
          <w:bCs/>
        </w:rPr>
        <w:t>quality maintenance</w:t>
      </w:r>
      <w:r>
        <w:t xml:space="preserve">, which is badly needed throughout the Greater Dublin Area. Routine maintenance of footpaths, cycle infrastructure, trails, transit stops, and road edges must be emphasised as these have emerged as a significant concern. In addition to the maintenance of pedestrian infrastructure, additional emphasis should be added to: </w:t>
      </w:r>
    </w:p>
    <w:p w14:paraId="6A133852" w14:textId="77777777" w:rsidR="00612211" w:rsidRDefault="00612211" w:rsidP="00612211">
      <w:pPr>
        <w:ind w:left="720"/>
      </w:pPr>
      <w:r>
        <w:t xml:space="preserve">1) assessment of the placement of utilities which currently obstruct pedestrians and cyclists too </w:t>
      </w:r>
      <w:proofErr w:type="gramStart"/>
      <w:r>
        <w:t>often;</w:t>
      </w:r>
      <w:proofErr w:type="gramEnd"/>
      <w:r>
        <w:t xml:space="preserve"> </w:t>
      </w:r>
    </w:p>
    <w:p w14:paraId="7E64813F" w14:textId="77777777" w:rsidR="00612211" w:rsidRDefault="00612211" w:rsidP="00612211">
      <w:pPr>
        <w:ind w:left="720"/>
      </w:pPr>
      <w:r>
        <w:t xml:space="preserve">2) assessment of the placement and types of drains used, which are often dangerous to cyclists or clogged by debris, causing flooding and slippery </w:t>
      </w:r>
      <w:proofErr w:type="gramStart"/>
      <w:r>
        <w:t>conditions;</w:t>
      </w:r>
      <w:proofErr w:type="gramEnd"/>
      <w:r>
        <w:t xml:space="preserve"> </w:t>
      </w:r>
    </w:p>
    <w:p w14:paraId="00E530CC" w14:textId="77777777" w:rsidR="00E17B11" w:rsidRDefault="00612211" w:rsidP="00612211">
      <w:pPr>
        <w:ind w:left="720"/>
      </w:pPr>
      <w:r>
        <w:t xml:space="preserve">3) routine resurfacing often exacerbates speeding by drivers, rather than incrementally improving the right of way for all road users, so care must be taken to ensure resurfacing projects advance complete </w:t>
      </w:r>
      <w:proofErr w:type="gramStart"/>
      <w:r>
        <w:t>corridors;</w:t>
      </w:r>
      <w:proofErr w:type="gramEnd"/>
      <w:r>
        <w:t xml:space="preserve"> </w:t>
      </w:r>
    </w:p>
    <w:p w14:paraId="70BF3775" w14:textId="13D581E7" w:rsidR="00612211" w:rsidRDefault="00612211" w:rsidP="00612211">
      <w:pPr>
        <w:ind w:left="720"/>
      </w:pPr>
      <w:r>
        <w:t xml:space="preserve">4) routine maintenance of hedges, regular street-sweeping and debris removal, along with drain and flood management to ensure appropriate conditions of road edges for those walking and </w:t>
      </w:r>
      <w:proofErr w:type="gramStart"/>
      <w:r>
        <w:t>cycling;</w:t>
      </w:r>
      <w:proofErr w:type="gramEnd"/>
    </w:p>
    <w:p w14:paraId="72BF8128" w14:textId="77777777" w:rsidR="00612211" w:rsidRDefault="00612211" w:rsidP="00612211">
      <w:pPr>
        <w:ind w:left="720"/>
      </w:pPr>
      <w:r>
        <w:t xml:space="preserve">5) routine assessment and clearing of footpaths and cycleways post-storm and in areas under and near major development; and </w:t>
      </w:r>
    </w:p>
    <w:p w14:paraId="37CACCE6" w14:textId="77777777" w:rsidR="00612211" w:rsidRDefault="00612211" w:rsidP="00612211">
      <w:pPr>
        <w:ind w:left="720"/>
      </w:pPr>
      <w:r>
        <w:t>6)</w:t>
      </w:r>
      <w:r w:rsidRPr="00E17B11">
        <w:t xml:space="preserve"> required training for all maintenance staffs and service providers</w:t>
      </w:r>
      <w:r>
        <w:rPr>
          <w:b/>
          <w:bCs/>
        </w:rPr>
        <w:t xml:space="preserve"> </w:t>
      </w:r>
      <w:r>
        <w:t>(</w:t>
      </w:r>
      <w:proofErr w:type="gramStart"/>
      <w:r>
        <w:t>e.g.</w:t>
      </w:r>
      <w:proofErr w:type="gramEnd"/>
      <w:r>
        <w:t xml:space="preserve"> utilities) to ensure road conditions and edges are better than how they were found, when streets are impacted by development or below-ground system upgrades. In too many instances, patching by service providers post-installation is exceptionally shoddy, creating significant challenges for those choosing active modes, those with visual and mobility impairments, </w:t>
      </w:r>
      <w:proofErr w:type="gramStart"/>
      <w:r>
        <w:t>seniors</w:t>
      </w:r>
      <w:proofErr w:type="gramEnd"/>
      <w:r>
        <w:t xml:space="preserve"> and children. Above-ground utilities often result in blighted neighbourhoods due to inappropriate tree trimming and removal, destruction and removal of other green features, and placement of towers and upgraded utility infrastructure out of character with the community context.     </w:t>
      </w:r>
    </w:p>
    <w:p w14:paraId="020E4DDB" w14:textId="77777777" w:rsidR="00612211" w:rsidRDefault="00612211" w:rsidP="003D74A2">
      <w:pPr>
        <w:rPr>
          <w:lang w:val="en-GB"/>
        </w:rPr>
      </w:pPr>
    </w:p>
    <w:p w14:paraId="05C50129" w14:textId="59A296BE" w:rsidR="00333E74" w:rsidRPr="00070A6A" w:rsidRDefault="002236C3" w:rsidP="00333E74">
      <w:pPr>
        <w:autoSpaceDE w:val="0"/>
        <w:autoSpaceDN w:val="0"/>
        <w:adjustRightInd w:val="0"/>
        <w:rPr>
          <w:rFonts w:ascii="Calibri" w:hAnsi="Calibri" w:cs="Calibri"/>
        </w:rPr>
      </w:pPr>
      <w:r w:rsidRPr="00070A6A">
        <w:rPr>
          <w:rFonts w:ascii="Calibri" w:hAnsi="Calibri" w:cs="Calibri"/>
          <w:b/>
          <w:bCs/>
        </w:rPr>
        <w:t xml:space="preserve">10.6 </w:t>
      </w:r>
      <w:r w:rsidRPr="00070A6A">
        <w:rPr>
          <w:rFonts w:ascii="Calibri" w:hAnsi="Calibri" w:cs="Calibri"/>
          <w:b/>
          <w:bCs/>
          <w:lang w:val="en-GB"/>
        </w:rPr>
        <w:t>Pedestrian Crossings</w:t>
      </w:r>
      <w:r>
        <w:rPr>
          <w:rFonts w:ascii="Calibri" w:hAnsi="Calibri" w:cs="Calibri"/>
          <w:b/>
          <w:bCs/>
        </w:rPr>
        <w:t xml:space="preserve">: </w:t>
      </w:r>
      <w:r w:rsidR="00333E74" w:rsidRPr="00070A6A">
        <w:rPr>
          <w:rFonts w:ascii="Calibri" w:hAnsi="Calibri" w:cs="Calibri"/>
        </w:rPr>
        <w:t>"</w:t>
      </w:r>
      <w:r w:rsidR="00333E74" w:rsidRPr="00070A6A">
        <w:rPr>
          <w:rFonts w:ascii="Calibri" w:hAnsi="Calibri" w:cs="Calibri"/>
          <w:lang w:val="en-GB"/>
        </w:rPr>
        <w:t xml:space="preserve">As such, the time </w:t>
      </w:r>
      <w:r w:rsidR="00333E74" w:rsidRPr="00494076">
        <w:rPr>
          <w:rFonts w:ascii="Calibri" w:hAnsi="Calibri" w:cs="Calibri"/>
          <w:lang w:val="en-GB"/>
        </w:rPr>
        <w:t>spent waiting for the pedestrian phase may also need to be</w:t>
      </w:r>
      <w:r w:rsidR="00333E74" w:rsidRPr="00070A6A">
        <w:rPr>
          <w:rFonts w:ascii="Calibri" w:hAnsi="Calibri" w:cs="Calibri"/>
          <w:lang w:val="en-GB"/>
        </w:rPr>
        <w:t xml:space="preserve"> reduced.</w:t>
      </w:r>
      <w:r w:rsidR="00333E74" w:rsidRPr="00070A6A">
        <w:rPr>
          <w:rFonts w:ascii="Calibri" w:hAnsi="Calibri" w:cs="Calibri"/>
        </w:rPr>
        <w:t>"</w:t>
      </w:r>
      <w:r>
        <w:rPr>
          <w:rFonts w:ascii="Calibri" w:hAnsi="Calibri" w:cs="Calibri"/>
        </w:rPr>
        <w:t xml:space="preserve">  </w:t>
      </w:r>
      <w:r w:rsidR="00333E74" w:rsidRPr="00070A6A">
        <w:rPr>
          <w:rFonts w:ascii="Calibri" w:hAnsi="Calibri" w:cs="Calibri"/>
        </w:rPr>
        <w:t>The word MAY should be removed so that the end of the sentence reads "</w:t>
      </w:r>
      <w:r w:rsidR="00333E74" w:rsidRPr="000B31DE">
        <w:rPr>
          <w:rFonts w:ascii="Calibri" w:hAnsi="Calibri" w:cs="Calibri"/>
          <w:b/>
          <w:bCs/>
        </w:rPr>
        <w:t>needs</w:t>
      </w:r>
      <w:r w:rsidR="00333E74" w:rsidRPr="00070A6A">
        <w:rPr>
          <w:rFonts w:ascii="Calibri" w:hAnsi="Calibri" w:cs="Calibri"/>
        </w:rPr>
        <w:t xml:space="preserve"> to be reduced."</w:t>
      </w:r>
      <w:r>
        <w:rPr>
          <w:rFonts w:ascii="Calibri" w:hAnsi="Calibri" w:cs="Calibri"/>
        </w:rPr>
        <w:t xml:space="preserve">  </w:t>
      </w:r>
      <w:r w:rsidR="00333E74" w:rsidRPr="00070A6A">
        <w:rPr>
          <w:rFonts w:ascii="Calibri" w:hAnsi="Calibri" w:cs="Calibri"/>
        </w:rPr>
        <w:t xml:space="preserve">One of the </w:t>
      </w:r>
      <w:r w:rsidR="00333E74">
        <w:rPr>
          <w:rFonts w:ascii="Calibri" w:hAnsi="Calibri" w:cs="Calibri"/>
        </w:rPr>
        <w:t xml:space="preserve">primary </w:t>
      </w:r>
      <w:r w:rsidR="00333E74" w:rsidRPr="00070A6A">
        <w:rPr>
          <w:rFonts w:ascii="Calibri" w:hAnsi="Calibri" w:cs="Calibri"/>
        </w:rPr>
        <w:t>stated actions</w:t>
      </w:r>
      <w:r w:rsidR="00333E74">
        <w:rPr>
          <w:rFonts w:ascii="Calibri" w:hAnsi="Calibri" w:cs="Calibri"/>
        </w:rPr>
        <w:t xml:space="preserve"> to be fulfilled by this strategy is a reduction in</w:t>
      </w:r>
      <w:r w:rsidR="00333E74" w:rsidRPr="00070A6A">
        <w:rPr>
          <w:rFonts w:ascii="Calibri" w:hAnsi="Calibri" w:cs="Calibri"/>
        </w:rPr>
        <w:t xml:space="preserve"> car dominance. Key to achieving this is giving pedestrians priority. The text states "</w:t>
      </w:r>
      <w:r w:rsidR="00333E74" w:rsidRPr="00070A6A">
        <w:rPr>
          <w:rFonts w:ascii="Calibri" w:hAnsi="Calibri" w:cs="Calibri"/>
          <w:lang w:val="en-GB"/>
        </w:rPr>
        <w:t>and a balance is required to ensure the needs of all modes are met.</w:t>
      </w:r>
      <w:r w:rsidR="00333E74" w:rsidRPr="00070A6A">
        <w:rPr>
          <w:rFonts w:ascii="Calibri" w:hAnsi="Calibri" w:cs="Calibri"/>
        </w:rPr>
        <w:t xml:space="preserve">" But a </w:t>
      </w:r>
      <w:r w:rsidR="002B6916" w:rsidRPr="004832A5">
        <w:rPr>
          <w:rFonts w:ascii="Calibri" w:hAnsi="Calibri" w:cs="Calibri"/>
          <w:i/>
          <w:iCs/>
        </w:rPr>
        <w:t>balance</w:t>
      </w:r>
      <w:r w:rsidR="002B6916" w:rsidRPr="00070A6A">
        <w:rPr>
          <w:rFonts w:ascii="Calibri" w:hAnsi="Calibri" w:cs="Calibri"/>
        </w:rPr>
        <w:t xml:space="preserve"> </w:t>
      </w:r>
      <w:r w:rsidR="00333E74" w:rsidRPr="00070A6A">
        <w:rPr>
          <w:rFonts w:ascii="Calibri" w:hAnsi="Calibri" w:cs="Calibri"/>
        </w:rPr>
        <w:t>is not what is sought here</w:t>
      </w:r>
      <w:r w:rsidR="00333E74">
        <w:rPr>
          <w:rFonts w:ascii="Calibri" w:hAnsi="Calibri" w:cs="Calibri"/>
        </w:rPr>
        <w:t>, per the strategy's stated aims</w:t>
      </w:r>
      <w:r w:rsidR="00333E74" w:rsidRPr="00070A6A">
        <w:rPr>
          <w:rFonts w:ascii="Calibri" w:hAnsi="Calibri" w:cs="Calibri"/>
        </w:rPr>
        <w:t xml:space="preserve"> - we need a modal shift.</w:t>
      </w:r>
    </w:p>
    <w:p w14:paraId="5383D181" w14:textId="77777777" w:rsidR="00333E74" w:rsidRDefault="00333E74" w:rsidP="003D74A2">
      <w:pPr>
        <w:rPr>
          <w:lang w:val="en-GB"/>
        </w:rPr>
      </w:pPr>
    </w:p>
    <w:p w14:paraId="4E56C536" w14:textId="77777777" w:rsidR="000B672A" w:rsidRDefault="000B672A" w:rsidP="000B672A">
      <w:pPr>
        <w:pStyle w:val="Heading2"/>
      </w:pPr>
      <w:r>
        <w:lastRenderedPageBreak/>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w:t>
      </w:r>
      <w:proofErr w:type="gramStart"/>
      <w:r>
        <w:t>study</w:t>
      </w:r>
      <w:proofErr w:type="gramEnd"/>
      <w:r>
        <w:t xml:space="preserve">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0"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lastRenderedPageBreak/>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 xml:space="preserve">Figure 1. Shows how </w:t>
      </w:r>
      <w:proofErr w:type="gramStart"/>
      <w:r w:rsidRPr="004A2330">
        <w:rPr>
          <w:sz w:val="18"/>
          <w:szCs w:val="18"/>
        </w:rPr>
        <w:t>Trinity</w:t>
      </w:r>
      <w:proofErr w:type="gramEnd"/>
      <w:r w:rsidRPr="004A2330">
        <w:rPr>
          <w:sz w:val="18"/>
          <w:szCs w:val="18"/>
        </w:rPr>
        <w:t xml:space="preserve">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D6270"/>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cop26cycling.com/"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2022-01-07T10:38:00Z</dcterms:modified>
</cp:coreProperties>
</file>